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F3B" w:rsidRDefault="004279E0">
      <w:r w:rsidRPr="0040706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.5pt;margin-top:3.95pt;width:287pt;height:57.4pt;z-index:251657216" wrapcoords="-65 0 -65 21273 21600 21273 21600 0 -65 0">
            <v:imagedata r:id="rId4" o:title=""/>
            <w10:wrap type="through"/>
          </v:shape>
          <o:OLEObject Type="Embed" ProgID="PBrush" ShapeID="_x0000_s1029" DrawAspect="Content" ObjectID="_1508313004" r:id="rId5"/>
        </w:pict>
      </w:r>
    </w:p>
    <w:p w:rsidR="00977F3B" w:rsidRDefault="00977F3B">
      <w:pPr>
        <w:rPr>
          <w:sz w:val="14"/>
          <w:szCs w:val="14"/>
          <w:lang w:val="en-US"/>
        </w:rPr>
      </w:pPr>
    </w:p>
    <w:p w:rsidR="004279E0" w:rsidRDefault="004279E0">
      <w:pPr>
        <w:rPr>
          <w:sz w:val="14"/>
          <w:szCs w:val="14"/>
          <w:lang w:val="en-US"/>
        </w:rPr>
      </w:pPr>
    </w:p>
    <w:p w:rsidR="004279E0" w:rsidRDefault="004279E0">
      <w:pPr>
        <w:rPr>
          <w:sz w:val="14"/>
          <w:szCs w:val="14"/>
          <w:lang w:val="en-US"/>
        </w:rPr>
      </w:pPr>
    </w:p>
    <w:p w:rsidR="004279E0" w:rsidRDefault="004279E0">
      <w:pPr>
        <w:rPr>
          <w:sz w:val="14"/>
          <w:szCs w:val="14"/>
          <w:lang w:val="en-US"/>
        </w:rPr>
      </w:pPr>
    </w:p>
    <w:p w:rsidR="004279E0" w:rsidRDefault="004279E0">
      <w:pPr>
        <w:rPr>
          <w:sz w:val="14"/>
          <w:szCs w:val="14"/>
          <w:lang w:val="en-US"/>
        </w:rPr>
      </w:pPr>
    </w:p>
    <w:p w:rsidR="00AB0AF7" w:rsidRPr="004279E0" w:rsidRDefault="00AB0AF7">
      <w:pPr>
        <w:rPr>
          <w:rStyle w:val="a3"/>
          <w:lang w:val="en-US"/>
        </w:rPr>
      </w:pPr>
    </w:p>
    <w:p w:rsidR="00977F3B" w:rsidRPr="0016705E" w:rsidRDefault="002A3FD6">
      <w:pPr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Фаст </w:t>
      </w:r>
      <w:r w:rsidR="00977F3B" w:rsidRPr="0016705E">
        <w:rPr>
          <w:rStyle w:val="a3"/>
          <w:rFonts w:ascii="Arial" w:hAnsi="Arial" w:cs="Arial"/>
          <w:sz w:val="28"/>
          <w:szCs w:val="28"/>
        </w:rPr>
        <w:t xml:space="preserve">Ирина Александровна </w:t>
      </w:r>
    </w:p>
    <w:p w:rsidR="00977F3B" w:rsidRPr="0016705E" w:rsidRDefault="00193150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1162050</wp:posOffset>
            </wp:positionV>
            <wp:extent cx="1438275" cy="1438275"/>
            <wp:effectExtent l="19050" t="0" r="9525" b="0"/>
            <wp:wrapSquare wrapText="bothSides"/>
            <wp:docPr id="6" name="Рисунок 6" descr="untitled-(12-of-8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(12-of-89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8D8" w:rsidRDefault="002128D8" w:rsidP="002128D8">
      <w:pPr>
        <w:ind w:left="4248"/>
        <w:rPr>
          <w:rStyle w:val="a3"/>
          <w:rFonts w:ascii="Arial" w:hAnsi="Arial" w:cs="Arial"/>
          <w:sz w:val="21"/>
          <w:szCs w:val="21"/>
          <w:lang w:val="en-US"/>
        </w:rPr>
      </w:pPr>
    </w:p>
    <w:p w:rsidR="0097743A" w:rsidRDefault="002A3FD6" w:rsidP="002128D8">
      <w:pPr>
        <w:ind w:left="4248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Юридическое  объединение</w:t>
      </w:r>
      <w:r w:rsidR="00366EE4">
        <w:rPr>
          <w:rStyle w:val="a3"/>
          <w:rFonts w:ascii="Arial" w:hAnsi="Arial" w:cs="Arial"/>
          <w:sz w:val="21"/>
          <w:szCs w:val="21"/>
        </w:rPr>
        <w:t xml:space="preserve"> по возмещению вреда жизни и здоровью «Гражданские компенсации»</w:t>
      </w:r>
    </w:p>
    <w:p w:rsidR="00366EE4" w:rsidRDefault="00366EE4">
      <w:pPr>
        <w:rPr>
          <w:rStyle w:val="a3"/>
          <w:rFonts w:ascii="Arial" w:hAnsi="Arial" w:cs="Arial"/>
          <w:sz w:val="21"/>
          <w:szCs w:val="21"/>
        </w:rPr>
      </w:pPr>
    </w:p>
    <w:p w:rsidR="002128D8" w:rsidRDefault="002128D8" w:rsidP="00DD5621">
      <w:pPr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Руководитель судебной практики Объединения</w:t>
      </w:r>
    </w:p>
    <w:p w:rsidR="002128D8" w:rsidRDefault="002128D8">
      <w:pPr>
        <w:rPr>
          <w:rStyle w:val="a3"/>
          <w:rFonts w:ascii="Arial" w:hAnsi="Arial" w:cs="Arial"/>
          <w:sz w:val="21"/>
          <w:szCs w:val="21"/>
        </w:rPr>
      </w:pPr>
    </w:p>
    <w:p w:rsidR="00366EE4" w:rsidRPr="0097743A" w:rsidRDefault="00366EE4" w:rsidP="002128D8">
      <w:pPr>
        <w:ind w:left="4248"/>
        <w:rPr>
          <w:rStyle w:val="a3"/>
          <w:rFonts w:ascii="Arial" w:hAnsi="Arial" w:cs="Arial"/>
          <w:sz w:val="21"/>
          <w:szCs w:val="21"/>
        </w:rPr>
      </w:pPr>
      <w:r>
        <w:rPr>
          <w:rStyle w:val="a3"/>
          <w:rFonts w:ascii="Arial" w:hAnsi="Arial" w:cs="Arial"/>
          <w:sz w:val="21"/>
          <w:szCs w:val="21"/>
        </w:rPr>
        <w:t>Адвокат Нижегородской областной коллегии адвокатов</w:t>
      </w:r>
    </w:p>
    <w:p w:rsidR="00977F3B" w:rsidRPr="0097743A" w:rsidRDefault="00977F3B">
      <w:pPr>
        <w:rPr>
          <w:rFonts w:ascii="Arial" w:hAnsi="Arial" w:cs="Arial"/>
          <w:sz w:val="21"/>
          <w:szCs w:val="21"/>
        </w:rPr>
      </w:pPr>
    </w:p>
    <w:p w:rsidR="00977F3B" w:rsidRPr="00321507" w:rsidRDefault="00977F3B">
      <w:pPr>
        <w:rPr>
          <w:rStyle w:val="a3"/>
          <w:rFonts w:ascii="Arial" w:hAnsi="Arial" w:cs="Arial"/>
          <w:b w:val="0"/>
          <w:sz w:val="21"/>
          <w:szCs w:val="21"/>
        </w:rPr>
      </w:pPr>
      <w:r w:rsidRPr="00321507">
        <w:rPr>
          <w:rStyle w:val="a3"/>
          <w:rFonts w:ascii="Arial" w:hAnsi="Arial" w:cs="Arial"/>
          <w:b w:val="0"/>
          <w:sz w:val="21"/>
          <w:szCs w:val="21"/>
        </w:rPr>
        <w:t>Окончила юридический факультет ННГУ им.</w:t>
      </w:r>
      <w:r w:rsidR="0040706E" w:rsidRPr="0040706E">
        <w:rPr>
          <w:rStyle w:val="a3"/>
          <w:rFonts w:ascii="Arial" w:hAnsi="Arial" w:cs="Arial"/>
          <w:b w:val="0"/>
          <w:sz w:val="21"/>
          <w:szCs w:val="21"/>
        </w:rPr>
        <w:t xml:space="preserve"> </w:t>
      </w:r>
      <w:r w:rsidRPr="00321507">
        <w:rPr>
          <w:rStyle w:val="a3"/>
          <w:rFonts w:ascii="Arial" w:hAnsi="Arial" w:cs="Arial"/>
          <w:b w:val="0"/>
          <w:sz w:val="21"/>
          <w:szCs w:val="21"/>
        </w:rPr>
        <w:t>Лобачевского.</w:t>
      </w:r>
    </w:p>
    <w:p w:rsidR="00321507" w:rsidRPr="0097743A" w:rsidRDefault="00977F3B">
      <w:pPr>
        <w:jc w:val="both"/>
        <w:rPr>
          <w:rStyle w:val="a3"/>
          <w:rFonts w:ascii="Arial" w:hAnsi="Arial" w:cs="Arial"/>
          <w:b w:val="0"/>
          <w:bCs w:val="0"/>
          <w:sz w:val="21"/>
          <w:szCs w:val="21"/>
        </w:rPr>
      </w:pPr>
      <w:r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977F3B" w:rsidRPr="00321507" w:rsidRDefault="00977F3B" w:rsidP="00321507">
      <w:pPr>
        <w:spacing w:line="360" w:lineRule="auto"/>
        <w:jc w:val="both"/>
        <w:rPr>
          <w:rStyle w:val="a3"/>
          <w:rFonts w:ascii="Arial" w:hAnsi="Arial" w:cs="Arial"/>
          <w:b w:val="0"/>
          <w:bCs w:val="0"/>
          <w:sz w:val="21"/>
          <w:szCs w:val="21"/>
        </w:rPr>
      </w:pPr>
      <w:r w:rsidRPr="00321507">
        <w:rPr>
          <w:rStyle w:val="a3"/>
          <w:rFonts w:ascii="Arial" w:hAnsi="Arial" w:cs="Arial"/>
          <w:bCs w:val="0"/>
          <w:sz w:val="21"/>
          <w:szCs w:val="21"/>
        </w:rPr>
        <w:t>Сфера деятельности</w:t>
      </w:r>
      <w:r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 – защита прав граждан, </w:t>
      </w:r>
      <w:r w:rsidR="002128D8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пострадавших </w:t>
      </w:r>
      <w:r w:rsidR="002128D8"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    при исполнении трудовых обязанностей, при выполнении воинского долга, при ликвидации последствий различных техногенных катастроф</w:t>
      </w:r>
      <w:r w:rsidR="002128D8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, </w:t>
      </w:r>
      <w:r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>в результате  дорожно-транспортных происшествий</w:t>
      </w:r>
      <w:r w:rsidR="00AB0AF7"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, а также защиты </w:t>
      </w:r>
      <w:r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>прав родственников лиц</w:t>
      </w:r>
      <w:r w:rsidR="00AB0AF7"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, погибших при аналогичных  </w:t>
      </w:r>
      <w:r w:rsidRPr="00321507">
        <w:rPr>
          <w:rStyle w:val="a3"/>
          <w:rFonts w:ascii="Arial" w:hAnsi="Arial" w:cs="Arial"/>
          <w:b w:val="0"/>
          <w:bCs w:val="0"/>
          <w:sz w:val="21"/>
          <w:szCs w:val="21"/>
        </w:rPr>
        <w:t xml:space="preserve">обстоятельствах. </w:t>
      </w:r>
    </w:p>
    <w:p w:rsidR="00977F3B" w:rsidRPr="00321507" w:rsidRDefault="00977F3B" w:rsidP="0032150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B0AF7" w:rsidRPr="00321507" w:rsidRDefault="00977F3B" w:rsidP="00321507">
      <w:pPr>
        <w:spacing w:line="360" w:lineRule="auto"/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321507">
        <w:rPr>
          <w:rStyle w:val="a3"/>
          <w:rFonts w:ascii="Arial" w:hAnsi="Arial" w:cs="Arial"/>
          <w:sz w:val="21"/>
          <w:szCs w:val="21"/>
        </w:rPr>
        <w:t>С 1992 года</w:t>
      </w:r>
      <w:r w:rsidR="00AB0AF7" w:rsidRPr="00321507">
        <w:rPr>
          <w:rStyle w:val="a3"/>
          <w:rFonts w:ascii="Arial" w:hAnsi="Arial" w:cs="Arial"/>
          <w:b w:val="0"/>
          <w:sz w:val="21"/>
          <w:szCs w:val="21"/>
        </w:rPr>
        <w:t xml:space="preserve"> </w:t>
      </w:r>
    </w:p>
    <w:p w:rsidR="00977F3B" w:rsidRPr="00321507" w:rsidRDefault="00977F3B" w:rsidP="00321507">
      <w:pPr>
        <w:spacing w:line="360" w:lineRule="auto"/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321507">
        <w:rPr>
          <w:rStyle w:val="a3"/>
          <w:rFonts w:ascii="Arial" w:hAnsi="Arial" w:cs="Arial"/>
          <w:b w:val="0"/>
          <w:sz w:val="21"/>
          <w:szCs w:val="21"/>
        </w:rPr>
        <w:t>опыт профессиональной юридической практики в качестве корпоративного юриста.</w:t>
      </w:r>
    </w:p>
    <w:p w:rsidR="00977F3B" w:rsidRPr="00321507" w:rsidRDefault="00977F3B" w:rsidP="00321507">
      <w:pPr>
        <w:spacing w:line="360" w:lineRule="auto"/>
        <w:rPr>
          <w:rFonts w:ascii="Arial" w:hAnsi="Arial" w:cs="Arial"/>
          <w:sz w:val="10"/>
          <w:szCs w:val="10"/>
        </w:rPr>
      </w:pPr>
    </w:p>
    <w:p w:rsidR="00AB0AF7" w:rsidRPr="00321507" w:rsidRDefault="00977F3B" w:rsidP="00321507">
      <w:pPr>
        <w:spacing w:line="360" w:lineRule="auto"/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321507">
        <w:rPr>
          <w:rStyle w:val="a3"/>
          <w:rFonts w:ascii="Arial" w:hAnsi="Arial" w:cs="Arial"/>
          <w:sz w:val="21"/>
          <w:szCs w:val="21"/>
        </w:rPr>
        <w:t>С 1996 года</w:t>
      </w:r>
      <w:r w:rsidR="00AB0AF7" w:rsidRPr="00321507">
        <w:rPr>
          <w:rStyle w:val="a3"/>
          <w:rFonts w:ascii="Arial" w:hAnsi="Arial" w:cs="Arial"/>
          <w:b w:val="0"/>
          <w:sz w:val="21"/>
          <w:szCs w:val="21"/>
        </w:rPr>
        <w:t xml:space="preserve"> </w:t>
      </w:r>
    </w:p>
    <w:p w:rsidR="00977F3B" w:rsidRPr="00321507" w:rsidRDefault="00977F3B" w:rsidP="00321507">
      <w:pPr>
        <w:spacing w:line="360" w:lineRule="auto"/>
        <w:jc w:val="both"/>
        <w:rPr>
          <w:rStyle w:val="a3"/>
          <w:rFonts w:ascii="Arial" w:hAnsi="Arial" w:cs="Arial"/>
          <w:b w:val="0"/>
          <w:sz w:val="21"/>
          <w:szCs w:val="21"/>
        </w:rPr>
      </w:pPr>
      <w:r w:rsidRPr="00321507">
        <w:rPr>
          <w:rStyle w:val="a3"/>
          <w:rFonts w:ascii="Arial" w:hAnsi="Arial" w:cs="Arial"/>
          <w:b w:val="0"/>
          <w:sz w:val="21"/>
          <w:szCs w:val="21"/>
        </w:rPr>
        <w:t xml:space="preserve">самостоятельная юридическая практика в качестве частнопрактикующего юриста по представлению интересов физических лиц в судах общей юрисдикции (по лицензии Министерства юстиции РФ). Категория дел: возмещение вреда в связи с повреждением здоровья, в связи с потерей кормильца. </w:t>
      </w:r>
    </w:p>
    <w:p w:rsidR="00977F3B" w:rsidRPr="00321507" w:rsidRDefault="00977F3B" w:rsidP="00321507">
      <w:pPr>
        <w:spacing w:line="360" w:lineRule="auto"/>
        <w:rPr>
          <w:rFonts w:ascii="Arial" w:hAnsi="Arial" w:cs="Arial"/>
          <w:sz w:val="10"/>
          <w:szCs w:val="10"/>
        </w:rPr>
      </w:pPr>
    </w:p>
    <w:p w:rsidR="00AB0AF7" w:rsidRPr="00321507" w:rsidRDefault="00977F3B" w:rsidP="003215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507">
        <w:rPr>
          <w:rFonts w:ascii="Arial" w:hAnsi="Arial" w:cs="Arial"/>
          <w:b/>
          <w:sz w:val="21"/>
          <w:szCs w:val="21"/>
        </w:rPr>
        <w:t>С 2002 года</w:t>
      </w:r>
    </w:p>
    <w:p w:rsidR="00977F3B" w:rsidRPr="00321507" w:rsidRDefault="00977F3B" w:rsidP="003215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507">
        <w:rPr>
          <w:rFonts w:ascii="Arial" w:hAnsi="Arial" w:cs="Arial"/>
          <w:sz w:val="21"/>
          <w:szCs w:val="21"/>
        </w:rPr>
        <w:t xml:space="preserve">член Палаты Адвокатов Нижегородской области, с сохранением прежней специализации. </w:t>
      </w:r>
    </w:p>
    <w:p w:rsidR="00977F3B" w:rsidRPr="00321507" w:rsidRDefault="00977F3B" w:rsidP="0032150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B0AF7" w:rsidRPr="00321507" w:rsidRDefault="00977F3B" w:rsidP="003215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507">
        <w:rPr>
          <w:rFonts w:ascii="Arial" w:hAnsi="Arial" w:cs="Arial"/>
          <w:b/>
          <w:sz w:val="21"/>
          <w:szCs w:val="21"/>
        </w:rPr>
        <w:t>С 2002 года</w:t>
      </w:r>
    </w:p>
    <w:p w:rsidR="00977F3B" w:rsidRPr="00321507" w:rsidRDefault="00AB0AF7" w:rsidP="003215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507">
        <w:rPr>
          <w:rFonts w:ascii="Arial" w:hAnsi="Arial" w:cs="Arial"/>
          <w:sz w:val="21"/>
          <w:szCs w:val="21"/>
        </w:rPr>
        <w:t>о</w:t>
      </w:r>
      <w:r w:rsidR="00977F3B" w:rsidRPr="00321507">
        <w:rPr>
          <w:rFonts w:ascii="Arial" w:hAnsi="Arial" w:cs="Arial"/>
          <w:sz w:val="21"/>
          <w:szCs w:val="21"/>
        </w:rPr>
        <w:t>бжалование нормативных правовых актов, ущемляющих права граждан на полное возмещение вреда здоровью посредством жалоб в Верховный суд РФ и Конституционный суд РФ, систематизация судебной практики по возмещению вреда на  региональном и общероссийском уровнях, практика по защите прав граждан в судебных органах.</w:t>
      </w:r>
    </w:p>
    <w:p w:rsidR="00977F3B" w:rsidRPr="00321507" w:rsidRDefault="00977F3B" w:rsidP="00321507">
      <w:pPr>
        <w:spacing w:line="360" w:lineRule="auto"/>
        <w:rPr>
          <w:rFonts w:ascii="Arial" w:hAnsi="Arial" w:cs="Arial"/>
          <w:sz w:val="10"/>
          <w:szCs w:val="10"/>
        </w:rPr>
      </w:pPr>
    </w:p>
    <w:p w:rsidR="00977F3B" w:rsidRPr="00321507" w:rsidRDefault="00977F3B" w:rsidP="003215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507">
        <w:rPr>
          <w:rFonts w:ascii="Arial" w:hAnsi="Arial" w:cs="Arial"/>
          <w:b/>
          <w:sz w:val="21"/>
          <w:szCs w:val="21"/>
        </w:rPr>
        <w:t>Результатом деятельности</w:t>
      </w:r>
      <w:r w:rsidRPr="00321507">
        <w:rPr>
          <w:rFonts w:ascii="Arial" w:hAnsi="Arial" w:cs="Arial"/>
          <w:sz w:val="21"/>
          <w:szCs w:val="21"/>
        </w:rPr>
        <w:t xml:space="preserve"> являются официальные данные, характеризующие </w:t>
      </w:r>
      <w:r w:rsidR="00E70399">
        <w:rPr>
          <w:rFonts w:ascii="Arial" w:hAnsi="Arial" w:cs="Arial"/>
          <w:sz w:val="21"/>
          <w:szCs w:val="21"/>
        </w:rPr>
        <w:t xml:space="preserve"> ЮО «Гражданские компенсации» </w:t>
      </w:r>
      <w:r w:rsidRPr="00321507">
        <w:rPr>
          <w:rFonts w:ascii="Arial" w:hAnsi="Arial" w:cs="Arial"/>
          <w:sz w:val="21"/>
          <w:szCs w:val="21"/>
        </w:rPr>
        <w:t xml:space="preserve">как лидера </w:t>
      </w:r>
      <w:r w:rsidR="00E70399">
        <w:rPr>
          <w:rFonts w:ascii="Arial" w:hAnsi="Arial" w:cs="Arial"/>
          <w:sz w:val="21"/>
          <w:szCs w:val="21"/>
        </w:rPr>
        <w:t xml:space="preserve">на территории Российской Федерации </w:t>
      </w:r>
      <w:r w:rsidRPr="00321507">
        <w:rPr>
          <w:rFonts w:ascii="Arial" w:hAnsi="Arial" w:cs="Arial"/>
          <w:sz w:val="21"/>
          <w:szCs w:val="21"/>
        </w:rPr>
        <w:t>по  предъявленным, рассмотренным и удовлетворенным  искам о восстановлении нарушенных прав в сфере возмещения вреда в связи с повреждением здоровья, потерей кормильца.</w:t>
      </w:r>
    </w:p>
    <w:p w:rsidR="00977F3B" w:rsidRPr="00321507" w:rsidRDefault="00977F3B" w:rsidP="0032150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77F3B" w:rsidRPr="00366EE4" w:rsidRDefault="0097743A" w:rsidP="0032150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Деятельность в настоящее время –</w:t>
      </w:r>
      <w:r w:rsidR="00AB0AF7" w:rsidRPr="00321507">
        <w:rPr>
          <w:rFonts w:ascii="Arial" w:hAnsi="Arial" w:cs="Arial"/>
          <w:sz w:val="21"/>
          <w:szCs w:val="21"/>
        </w:rPr>
        <w:t xml:space="preserve"> </w:t>
      </w:r>
      <w:r w:rsidR="00E70399">
        <w:rPr>
          <w:rFonts w:ascii="Arial" w:hAnsi="Arial" w:cs="Arial"/>
          <w:sz w:val="21"/>
          <w:szCs w:val="21"/>
        </w:rPr>
        <w:t xml:space="preserve">Уполномоченный представитель </w:t>
      </w:r>
      <w:r w:rsidR="00366EE4" w:rsidRPr="00366EE4">
        <w:rPr>
          <w:rFonts w:ascii="Arial" w:hAnsi="Arial" w:cs="Arial"/>
          <w:sz w:val="21"/>
          <w:szCs w:val="21"/>
        </w:rPr>
        <w:t xml:space="preserve"> </w:t>
      </w:r>
      <w:r w:rsidR="00366EE4">
        <w:rPr>
          <w:rFonts w:ascii="Arial" w:hAnsi="Arial" w:cs="Arial"/>
          <w:sz w:val="21"/>
          <w:szCs w:val="21"/>
        </w:rPr>
        <w:t>Юридического объединения по возмещению вреда жизни и здо</w:t>
      </w:r>
      <w:r w:rsidR="00E70399">
        <w:rPr>
          <w:rFonts w:ascii="Arial" w:hAnsi="Arial" w:cs="Arial"/>
          <w:sz w:val="21"/>
          <w:szCs w:val="21"/>
        </w:rPr>
        <w:t xml:space="preserve">ровью «Гражданские компенсации», Руководитель судебной практики. </w:t>
      </w:r>
    </w:p>
    <w:p w:rsidR="004279E0" w:rsidRPr="0040706E" w:rsidRDefault="004279E0" w:rsidP="004279E0">
      <w:pPr>
        <w:pStyle w:val="a7"/>
        <w:spacing w:line="360" w:lineRule="auto"/>
        <w:rPr>
          <w:rFonts w:ascii="Arial" w:hAnsi="Arial"/>
          <w:b/>
          <w:bCs/>
          <w:sz w:val="20"/>
          <w:szCs w:val="20"/>
        </w:rPr>
      </w:pPr>
      <w:r w:rsidRPr="0040706E">
        <w:rPr>
          <w:rFonts w:ascii="Arial" w:hAnsi="Arial"/>
          <w:b/>
          <w:bCs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603000, г"/>
        </w:smartTagPr>
        <w:r w:rsidRPr="0040706E">
          <w:rPr>
            <w:rFonts w:ascii="Arial" w:hAnsi="Arial"/>
            <w:b/>
            <w:bCs/>
            <w:sz w:val="20"/>
            <w:szCs w:val="20"/>
          </w:rPr>
          <w:t>603000, г</w:t>
        </w:r>
      </w:smartTag>
      <w:r w:rsidRPr="0040706E">
        <w:rPr>
          <w:rFonts w:ascii="Arial" w:hAnsi="Arial"/>
          <w:b/>
          <w:bCs/>
          <w:sz w:val="20"/>
          <w:szCs w:val="20"/>
        </w:rPr>
        <w:t>. Нижний Новгород, ул. Студеная д. 34а</w:t>
      </w:r>
    </w:p>
    <w:p w:rsidR="004279E0" w:rsidRPr="0040706E" w:rsidRDefault="004279E0" w:rsidP="004279E0">
      <w:pPr>
        <w:pStyle w:val="a7"/>
        <w:spacing w:line="360" w:lineRule="auto"/>
        <w:rPr>
          <w:rFonts w:ascii="Arial" w:hAnsi="Arial"/>
          <w:b/>
          <w:bCs/>
          <w:sz w:val="20"/>
          <w:szCs w:val="20"/>
        </w:rPr>
      </w:pPr>
      <w:r w:rsidRPr="0040706E">
        <w:rPr>
          <w:rFonts w:ascii="Arial" w:hAnsi="Arial"/>
          <w:b/>
          <w:bCs/>
          <w:sz w:val="20"/>
          <w:szCs w:val="20"/>
        </w:rPr>
        <w:t>тел/факс +7 (831) 433 19 08</w:t>
      </w:r>
    </w:p>
    <w:p w:rsidR="004279E0" w:rsidRPr="0040706E" w:rsidRDefault="00E70399" w:rsidP="004279E0">
      <w:pPr>
        <w:pStyle w:val="a7"/>
        <w:spacing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8 800 333 999 5 </w:t>
      </w:r>
      <w:r w:rsidR="004279E0" w:rsidRPr="0040706E">
        <w:rPr>
          <w:rFonts w:ascii="Arial" w:hAnsi="Arial"/>
          <w:b/>
          <w:bCs/>
          <w:sz w:val="20"/>
          <w:szCs w:val="20"/>
        </w:rPr>
        <w:t xml:space="preserve"> (бесплатная линия)</w:t>
      </w:r>
    </w:p>
    <w:p w:rsidR="004279E0" w:rsidRPr="004279E0" w:rsidRDefault="002128D8" w:rsidP="004279E0">
      <w:pPr>
        <w:pStyle w:val="a7"/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0"/>
          <w:szCs w:val="20"/>
          <w:lang w:val="en-US"/>
        </w:rPr>
        <w:t>fast</w:t>
      </w:r>
      <w:r w:rsidR="004279E0" w:rsidRPr="0040706E">
        <w:rPr>
          <w:rFonts w:ascii="Arial" w:hAnsi="Arial"/>
          <w:b/>
          <w:bCs/>
          <w:sz w:val="20"/>
          <w:szCs w:val="20"/>
        </w:rPr>
        <w:t>_</w:t>
      </w:r>
      <w:r w:rsidR="004279E0" w:rsidRPr="0040706E">
        <w:rPr>
          <w:rFonts w:ascii="Arial" w:hAnsi="Arial"/>
          <w:b/>
          <w:bCs/>
          <w:sz w:val="20"/>
          <w:szCs w:val="20"/>
          <w:lang w:val="en-US"/>
        </w:rPr>
        <w:t>irina</w:t>
      </w:r>
      <w:r w:rsidR="004279E0" w:rsidRPr="0040706E">
        <w:rPr>
          <w:rFonts w:ascii="Arial" w:hAnsi="Arial"/>
          <w:b/>
          <w:bCs/>
          <w:sz w:val="20"/>
          <w:szCs w:val="20"/>
        </w:rPr>
        <w:t>@</w:t>
      </w:r>
      <w:r w:rsidR="004279E0" w:rsidRPr="0040706E">
        <w:rPr>
          <w:rFonts w:ascii="Arial" w:hAnsi="Arial"/>
          <w:b/>
          <w:bCs/>
          <w:sz w:val="20"/>
          <w:szCs w:val="20"/>
          <w:lang w:val="en-US"/>
        </w:rPr>
        <w:t>sila</w:t>
      </w:r>
      <w:r w:rsidR="004279E0" w:rsidRPr="0040706E">
        <w:rPr>
          <w:rFonts w:ascii="Arial" w:hAnsi="Arial"/>
          <w:b/>
          <w:bCs/>
          <w:sz w:val="20"/>
          <w:szCs w:val="20"/>
        </w:rPr>
        <w:t>-</w:t>
      </w:r>
      <w:r w:rsidR="004279E0" w:rsidRPr="0040706E">
        <w:rPr>
          <w:rFonts w:ascii="Arial" w:hAnsi="Arial"/>
          <w:b/>
          <w:bCs/>
          <w:sz w:val="20"/>
          <w:szCs w:val="20"/>
          <w:lang w:val="en-US"/>
        </w:rPr>
        <w:t>zakona</w:t>
      </w:r>
      <w:r w:rsidR="004279E0" w:rsidRPr="0040706E">
        <w:rPr>
          <w:rFonts w:ascii="Arial" w:hAnsi="Arial"/>
          <w:b/>
          <w:bCs/>
          <w:sz w:val="20"/>
          <w:szCs w:val="20"/>
        </w:rPr>
        <w:t>.</w:t>
      </w:r>
      <w:r w:rsidR="004279E0" w:rsidRPr="0040706E">
        <w:rPr>
          <w:rFonts w:ascii="Arial" w:hAnsi="Arial"/>
          <w:b/>
          <w:bCs/>
          <w:sz w:val="20"/>
          <w:szCs w:val="20"/>
          <w:lang w:val="en-US"/>
        </w:rPr>
        <w:t>ru</w:t>
      </w:r>
    </w:p>
    <w:sectPr w:rsidR="004279E0" w:rsidRPr="004279E0" w:rsidSect="0016705E">
      <w:footnotePr>
        <w:pos w:val="beneathText"/>
      </w:footnotePr>
      <w:pgSz w:w="11905" w:h="16837"/>
      <w:pgMar w:top="284" w:right="850" w:bottom="1134" w:left="9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77F3B"/>
    <w:rsid w:val="000464F6"/>
    <w:rsid w:val="000C0E73"/>
    <w:rsid w:val="0016705E"/>
    <w:rsid w:val="00193150"/>
    <w:rsid w:val="002128D8"/>
    <w:rsid w:val="002A3FD6"/>
    <w:rsid w:val="00306A92"/>
    <w:rsid w:val="00321507"/>
    <w:rsid w:val="00366EE4"/>
    <w:rsid w:val="003B593D"/>
    <w:rsid w:val="0040706E"/>
    <w:rsid w:val="004279E0"/>
    <w:rsid w:val="004A176B"/>
    <w:rsid w:val="00523B6B"/>
    <w:rsid w:val="007E5D8F"/>
    <w:rsid w:val="0097743A"/>
    <w:rsid w:val="00977F3B"/>
    <w:rsid w:val="00AB0AF7"/>
    <w:rsid w:val="00B75706"/>
    <w:rsid w:val="00C169D7"/>
    <w:rsid w:val="00D54F82"/>
    <w:rsid w:val="00DD5621"/>
    <w:rsid w:val="00E70399"/>
    <w:rsid w:val="00E835E3"/>
    <w:rsid w:val="00E84712"/>
    <w:rsid w:val="00F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Пескова Ирина Александровна,  руководитель юридической практики ЮФ «Правовое содействие»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Пескова Ирина Александровна,  руководитель юридической практики ЮФ «Правовое содействие»</dc:title>
  <dc:subject/>
  <dc:creator>User</dc:creator>
  <cp:keywords/>
  <cp:lastModifiedBy>sbiserova</cp:lastModifiedBy>
  <cp:revision>2</cp:revision>
  <cp:lastPrinted>1601-01-01T00:00:00Z</cp:lastPrinted>
  <dcterms:created xsi:type="dcterms:W3CDTF">2015-11-06T08:04:00Z</dcterms:created>
  <dcterms:modified xsi:type="dcterms:W3CDTF">2015-11-06T08:04:00Z</dcterms:modified>
</cp:coreProperties>
</file>